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C00D38" w14:textId="04A44164" w:rsidR="00014264" w:rsidRPr="00B22CE3" w:rsidRDefault="00265CCA" w:rsidP="00B32007">
      <w:pPr>
        <w:spacing w:after="0" w:line="360" w:lineRule="auto"/>
        <w:ind w:left="2880" w:firstLine="720"/>
        <w:rPr>
          <w:rFonts w:asciiTheme="minorBidi" w:hAnsiTheme="minorBidi" w:cstheme="minorBidi"/>
          <w:sz w:val="24"/>
          <w:szCs w:val="24"/>
          <w:rtl/>
        </w:rPr>
      </w:pPr>
      <w:r w:rsidRPr="00B22CE3">
        <w:rPr>
          <w:rFonts w:asciiTheme="minorBidi" w:hAnsiTheme="minorBidi" w:cstheme="minorBidi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59A8C648" wp14:editId="3ACBAE2B">
            <wp:simplePos x="0" y="0"/>
            <wp:positionH relativeFrom="column">
              <wp:posOffset>2457450</wp:posOffset>
            </wp:positionH>
            <wp:positionV relativeFrom="paragraph">
              <wp:posOffset>-962659</wp:posOffset>
            </wp:positionV>
            <wp:extent cx="1552575" cy="8763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B22CE3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מכרז פומבי מס' </w:t>
      </w:r>
      <w:r w:rsidR="00B32007" w:rsidRPr="00B22CE3">
        <w:rPr>
          <w:rFonts w:asciiTheme="minorBidi" w:hAnsiTheme="minorBidi" w:cstheme="minorBidi"/>
          <w:b/>
          <w:bCs/>
          <w:sz w:val="24"/>
          <w:szCs w:val="24"/>
        </w:rPr>
        <w:t>10/2023</w:t>
      </w:r>
    </w:p>
    <w:p w14:paraId="28C814A2" w14:textId="5B465211" w:rsidR="0033144C" w:rsidRPr="00B22CE3" w:rsidRDefault="00014264" w:rsidP="00B53161">
      <w:pPr>
        <w:spacing w:after="0" w:line="360" w:lineRule="auto"/>
        <w:jc w:val="center"/>
        <w:rPr>
          <w:rFonts w:asciiTheme="minorBidi" w:hAnsiTheme="minorBidi" w:cstheme="minorBidi"/>
          <w:b/>
          <w:bCs/>
          <w:sz w:val="24"/>
          <w:szCs w:val="24"/>
          <w:rtl/>
        </w:rPr>
      </w:pPr>
      <w:r w:rsidRPr="00B22CE3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למתן </w:t>
      </w:r>
      <w:r w:rsidR="00F50F3C" w:rsidRPr="00B22CE3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שירותי ייעוץ </w:t>
      </w:r>
      <w:r w:rsidR="00276E51" w:rsidRPr="00B22CE3">
        <w:rPr>
          <w:rFonts w:asciiTheme="minorBidi" w:hAnsiTheme="minorBidi" w:cstheme="minorBidi"/>
          <w:b/>
          <w:bCs/>
          <w:sz w:val="24"/>
          <w:szCs w:val="24"/>
          <w:rtl/>
        </w:rPr>
        <w:t>בתחום הבטיחות עבור ה</w:t>
      </w:r>
      <w:r w:rsidR="00F50F3C" w:rsidRPr="00B22CE3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רשות לנהיגה ספורטיבית </w:t>
      </w:r>
      <w:bookmarkStart w:id="0" w:name="שם_משרד"/>
      <w:bookmarkStart w:id="1" w:name="_Hlk59719539"/>
    </w:p>
    <w:p w14:paraId="1D7CE2CF" w14:textId="17931AD2" w:rsidR="00F50F3C" w:rsidRDefault="00F50F3C" w:rsidP="00D60B1F">
      <w:pPr>
        <w:spacing w:before="240"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2" w:name="_Ref501360783"/>
      <w:bookmarkStart w:id="3" w:name="_Toc64793459"/>
      <w:bookmarkEnd w:id="0"/>
      <w:bookmarkEnd w:id="1"/>
      <w:r w:rsidRPr="00F50F3C">
        <w:rPr>
          <w:rFonts w:ascii="David" w:hAnsi="David" w:cs="David"/>
          <w:sz w:val="24"/>
          <w:szCs w:val="24"/>
          <w:rtl/>
        </w:rPr>
        <w:t xml:space="preserve">משרד התרבות והספורט פונה בזאת לקבלת הצעות </w:t>
      </w:r>
      <w:bookmarkStart w:id="4" w:name="כותרת_המכרז"/>
      <w:r w:rsidRPr="00F50F3C">
        <w:rPr>
          <w:rFonts w:ascii="David" w:hAnsi="David" w:cs="David"/>
          <w:sz w:val="24"/>
          <w:szCs w:val="24"/>
          <w:rtl/>
        </w:rPr>
        <w:t xml:space="preserve">למתן שירותי ייעוץ </w:t>
      </w:r>
      <w:r w:rsidR="00276E51" w:rsidRPr="00F50F3C">
        <w:rPr>
          <w:rFonts w:ascii="David" w:hAnsi="David" w:cs="David"/>
          <w:sz w:val="24"/>
          <w:szCs w:val="24"/>
          <w:rtl/>
        </w:rPr>
        <w:t xml:space="preserve">בתחום </w:t>
      </w:r>
      <w:r w:rsidR="00276E51">
        <w:rPr>
          <w:rFonts w:ascii="David" w:hAnsi="David" w:cs="David" w:hint="cs"/>
          <w:sz w:val="24"/>
          <w:szCs w:val="24"/>
          <w:rtl/>
        </w:rPr>
        <w:t>הבטיחות</w:t>
      </w:r>
      <w:r w:rsidR="00276E51" w:rsidRPr="00F50F3C">
        <w:rPr>
          <w:rFonts w:ascii="David" w:hAnsi="David" w:cs="David"/>
          <w:sz w:val="24"/>
          <w:szCs w:val="24"/>
          <w:rtl/>
        </w:rPr>
        <w:t xml:space="preserve"> </w:t>
      </w:r>
      <w:r w:rsidR="00276E51">
        <w:rPr>
          <w:rFonts w:ascii="David" w:hAnsi="David" w:cs="David" w:hint="cs"/>
          <w:sz w:val="24"/>
          <w:szCs w:val="24"/>
          <w:rtl/>
        </w:rPr>
        <w:t>עבור ה</w:t>
      </w:r>
      <w:r w:rsidRPr="00F50F3C">
        <w:rPr>
          <w:rFonts w:ascii="David" w:hAnsi="David" w:cs="David"/>
          <w:sz w:val="24"/>
          <w:szCs w:val="24"/>
          <w:rtl/>
        </w:rPr>
        <w:t xml:space="preserve">רשות לנהיגה ספורטיבית </w:t>
      </w:r>
      <w:bookmarkEnd w:id="4"/>
      <w:r w:rsidRPr="00F50F3C">
        <w:rPr>
          <w:rFonts w:ascii="David" w:hAnsi="David" w:cs="David"/>
          <w:sz w:val="24"/>
          <w:szCs w:val="24"/>
          <w:rtl/>
        </w:rPr>
        <w:t>(להלן: "</w:t>
      </w:r>
      <w:r w:rsidRPr="009B2F93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F50F3C">
        <w:rPr>
          <w:rFonts w:ascii="David" w:hAnsi="David" w:cs="David"/>
          <w:sz w:val="24"/>
          <w:szCs w:val="24"/>
          <w:rtl/>
        </w:rPr>
        <w:t>") וזאת בהיקף ובגבולות אחריות ובהתאם לתנאים, לדרישות</w:t>
      </w:r>
      <w:r w:rsidR="009B2F93">
        <w:rPr>
          <w:rFonts w:ascii="David" w:hAnsi="David" w:cs="David"/>
          <w:sz w:val="24"/>
          <w:szCs w:val="24"/>
          <w:rtl/>
        </w:rPr>
        <w:t xml:space="preserve"> ולהוראות המפורטות במסמכי המכרז</w:t>
      </w:r>
      <w:r w:rsidR="009B2F93">
        <w:rPr>
          <w:rFonts w:ascii="David" w:hAnsi="David" w:cs="David" w:hint="cs"/>
          <w:sz w:val="24"/>
          <w:szCs w:val="24"/>
          <w:rtl/>
        </w:rPr>
        <w:t xml:space="preserve"> המלאים.</w:t>
      </w:r>
      <w:r w:rsidR="00D60B1F" w:rsidRPr="00D60B1F">
        <w:rPr>
          <w:rFonts w:ascii="David" w:hAnsi="David" w:cs="David"/>
          <w:sz w:val="24"/>
          <w:szCs w:val="24"/>
          <w:rtl/>
        </w:rPr>
        <w:t xml:space="preserve"> </w:t>
      </w:r>
      <w:r w:rsidR="00D60B1F" w:rsidRPr="00F50F3C">
        <w:rPr>
          <w:rFonts w:ascii="David" w:hAnsi="David" w:cs="David"/>
          <w:sz w:val="24"/>
          <w:szCs w:val="24"/>
          <w:rtl/>
        </w:rPr>
        <w:t>למכרז רשאים להגיש הצעות</w:t>
      </w:r>
      <w:r w:rsidR="00D60B1F" w:rsidRPr="00F50F3C">
        <w:rPr>
          <w:rFonts w:ascii="David" w:hAnsi="David" w:cs="David" w:hint="cs"/>
          <w:sz w:val="24"/>
          <w:szCs w:val="24"/>
          <w:rtl/>
        </w:rPr>
        <w:t xml:space="preserve"> יועצים</w:t>
      </w:r>
      <w:r w:rsidR="00D60B1F" w:rsidRPr="00F50F3C">
        <w:rPr>
          <w:rFonts w:ascii="David" w:hAnsi="David" w:cs="David"/>
          <w:sz w:val="24"/>
          <w:szCs w:val="24"/>
          <w:rtl/>
        </w:rPr>
        <w:t xml:space="preserve"> </w:t>
      </w:r>
      <w:r w:rsidR="00D60B1F">
        <w:rPr>
          <w:rFonts w:ascii="David" w:hAnsi="David" w:cs="David" w:hint="cs"/>
          <w:sz w:val="24"/>
          <w:szCs w:val="24"/>
          <w:rtl/>
        </w:rPr>
        <w:t>ו</w:t>
      </w:r>
      <w:r w:rsidR="00D60B1F" w:rsidRPr="00F50F3C">
        <w:rPr>
          <w:rFonts w:ascii="David" w:hAnsi="David" w:cs="David"/>
          <w:sz w:val="24"/>
          <w:szCs w:val="24"/>
          <w:rtl/>
        </w:rPr>
        <w:t>גופים העומדים בדרישות המכרז ובתנאיו.</w:t>
      </w:r>
    </w:p>
    <w:p w14:paraId="5B15E734" w14:textId="77777777" w:rsidR="009B2F93" w:rsidRPr="009B2F93" w:rsidRDefault="009B2F93" w:rsidP="00D60B1F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9B2F93">
        <w:rPr>
          <w:rFonts w:ascii="David" w:hAnsi="David" w:cs="David"/>
          <w:bCs/>
          <w:sz w:val="24"/>
          <w:rtl/>
        </w:rPr>
        <w:t>נוסח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מלא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ומחייב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של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המכרז</w:t>
      </w:r>
      <w:r>
        <w:rPr>
          <w:rFonts w:ascii="David" w:hAnsi="David" w:cs="David" w:hint="cs"/>
          <w:bCs/>
          <w:sz w:val="24"/>
          <w:rtl/>
        </w:rPr>
        <w:t xml:space="preserve"> ונספחיו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מתפרסם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ב</w:t>
      </w:r>
      <w:r>
        <w:rPr>
          <w:rFonts w:ascii="David" w:hAnsi="David" w:cs="David" w:hint="cs"/>
          <w:bCs/>
          <w:sz w:val="24"/>
          <w:rtl/>
        </w:rPr>
        <w:t>אתר המשרד תחת הכותרת "פרסומים". טרם הגשת הצעה יש לקרוא בעיון את כלל הוראות המכרז, תנאיו והמסמכים הנספחים לו בנוסח המלא.</w:t>
      </w:r>
    </w:p>
    <w:p w14:paraId="0DF105C0" w14:textId="77777777" w:rsidR="009B2F93" w:rsidRDefault="00014264" w:rsidP="00D60B1F">
      <w:pPr>
        <w:overflowPunct w:val="0"/>
        <w:autoSpaceDE w:val="0"/>
        <w:autoSpaceDN w:val="0"/>
        <w:adjustRightInd w:val="0"/>
        <w:spacing w:before="240"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5" w:name="_Ref402250120"/>
      <w:bookmarkEnd w:id="2"/>
      <w:bookmarkEnd w:id="3"/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  <w:bookmarkEnd w:id="5"/>
    </w:p>
    <w:p w14:paraId="7276589C" w14:textId="12EE257C" w:rsidR="00753219" w:rsidRPr="009B2F93" w:rsidRDefault="00F50F3C" w:rsidP="00D60B1F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9B2F93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="009B2F93" w:rsidRPr="009B2F93">
        <w:rPr>
          <w:rFonts w:ascii="David" w:hAnsi="David" w:cs="David"/>
          <w:sz w:val="24"/>
          <w:szCs w:val="24"/>
          <w:rtl/>
        </w:rPr>
        <w:t>תהיה לשנה אחת מיום חתימת הצדדים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 על ההסכם. </w:t>
      </w:r>
      <w:r w:rsidR="00014264" w:rsidRPr="009B2F93">
        <w:rPr>
          <w:rFonts w:ascii="David" w:hAnsi="David" w:cs="David"/>
          <w:sz w:val="24"/>
          <w:szCs w:val="24"/>
          <w:rtl/>
        </w:rPr>
        <w:t xml:space="preserve">המשרד רשאי, על פי שיקול דעתו הבלעדי, להאריך את תקופת ההתקשרות </w:t>
      </w:r>
      <w:r w:rsidR="00276E51">
        <w:rPr>
          <w:rFonts w:ascii="David" w:hAnsi="David" w:cs="David" w:hint="cs"/>
          <w:sz w:val="24"/>
          <w:szCs w:val="24"/>
          <w:rtl/>
        </w:rPr>
        <w:t>ב</w:t>
      </w:r>
      <w:r w:rsidR="00014264" w:rsidRPr="009B2F93">
        <w:rPr>
          <w:rFonts w:ascii="David" w:hAnsi="David" w:cs="David"/>
          <w:sz w:val="24"/>
          <w:szCs w:val="24"/>
          <w:rtl/>
        </w:rPr>
        <w:t>-3 תקופות נוספות בנות שנה אחת.</w:t>
      </w:r>
    </w:p>
    <w:p w14:paraId="41324BE9" w14:textId="77777777" w:rsidR="003D652A" w:rsidRDefault="003D652A" w:rsidP="00D60B1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1971192" w14:textId="77777777" w:rsidR="00DB1362" w:rsidRPr="00753219" w:rsidRDefault="00DB1362" w:rsidP="00D60B1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תנאים מוקדמים להשתתפות במכרז/ תנאי סף:</w:t>
      </w:r>
    </w:p>
    <w:p w14:paraId="5B89E567" w14:textId="60C5D55F" w:rsidR="00F50F3C" w:rsidRPr="000A3908" w:rsidRDefault="00F50F3C" w:rsidP="00D60B1F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6" w:name="_Ref263083897"/>
      <w:r w:rsidRPr="000A3908">
        <w:rPr>
          <w:rFonts w:ascii="David" w:hAnsi="David" w:cs="David" w:hint="cs"/>
          <w:sz w:val="24"/>
          <w:szCs w:val="24"/>
          <w:rtl/>
        </w:rPr>
        <w:t xml:space="preserve">תנאי סף </w:t>
      </w:r>
      <w:r w:rsidR="000A3908" w:rsidRPr="000A3908">
        <w:rPr>
          <w:rFonts w:ascii="David" w:hAnsi="David" w:cs="David" w:hint="cs"/>
          <w:sz w:val="24"/>
          <w:szCs w:val="24"/>
          <w:rtl/>
        </w:rPr>
        <w:t>מנ</w:t>
      </w:r>
      <w:r w:rsidR="000A3908">
        <w:rPr>
          <w:rFonts w:ascii="David" w:hAnsi="David" w:cs="David" w:hint="cs"/>
          <w:sz w:val="24"/>
          <w:szCs w:val="24"/>
          <w:rtl/>
        </w:rPr>
        <w:t>הלי</w:t>
      </w:r>
      <w:r w:rsidR="00B53161">
        <w:rPr>
          <w:rFonts w:ascii="David" w:hAnsi="David" w:cs="David" w:hint="cs"/>
          <w:sz w:val="24"/>
          <w:szCs w:val="24"/>
          <w:rtl/>
        </w:rPr>
        <w:t>י</w:t>
      </w:r>
      <w:r w:rsidR="000A3908">
        <w:rPr>
          <w:rFonts w:ascii="David" w:hAnsi="David" w:cs="David" w:hint="cs"/>
          <w:sz w:val="24"/>
          <w:szCs w:val="24"/>
          <w:rtl/>
        </w:rPr>
        <w:t>ם</w:t>
      </w:r>
      <w:r w:rsidRPr="000A3908">
        <w:rPr>
          <w:rFonts w:ascii="David" w:hAnsi="David" w:cs="David" w:hint="cs"/>
          <w:sz w:val="24"/>
          <w:szCs w:val="24"/>
          <w:rtl/>
        </w:rPr>
        <w:t xml:space="preserve"> מפורטים בסעיף </w:t>
      </w:r>
      <w:r w:rsidR="00276E51">
        <w:rPr>
          <w:rFonts w:ascii="David" w:hAnsi="David" w:cs="David" w:hint="cs"/>
          <w:sz w:val="24"/>
          <w:szCs w:val="24"/>
          <w:rtl/>
        </w:rPr>
        <w:t>5.1</w:t>
      </w:r>
      <w:r w:rsidR="00276E51" w:rsidRPr="000A3908">
        <w:rPr>
          <w:rFonts w:ascii="David" w:hAnsi="David" w:cs="David" w:hint="cs"/>
          <w:sz w:val="24"/>
          <w:szCs w:val="24"/>
          <w:rtl/>
        </w:rPr>
        <w:t xml:space="preserve"> </w:t>
      </w:r>
      <w:r w:rsidRPr="000A3908">
        <w:rPr>
          <w:rFonts w:ascii="David" w:hAnsi="David" w:cs="David" w:hint="cs"/>
          <w:sz w:val="24"/>
          <w:szCs w:val="24"/>
          <w:rtl/>
        </w:rPr>
        <w:t>למכרז.</w:t>
      </w:r>
    </w:p>
    <w:p w14:paraId="543298AD" w14:textId="6F6D4D30" w:rsidR="00753219" w:rsidRPr="00753219" w:rsidRDefault="00753219" w:rsidP="00D60B1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753219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50F3C">
        <w:rPr>
          <w:rFonts w:ascii="David" w:hAnsi="David" w:cs="David" w:hint="cs"/>
          <w:b/>
          <w:bCs/>
          <w:sz w:val="24"/>
          <w:szCs w:val="24"/>
          <w:rtl/>
        </w:rPr>
        <w:t>מקצועיים ליועץ המוצע</w:t>
      </w:r>
      <w:r w:rsidR="00D60B1F">
        <w:rPr>
          <w:rFonts w:ascii="David" w:hAnsi="David" w:cs="David" w:hint="cs"/>
          <w:b/>
          <w:bCs/>
          <w:sz w:val="24"/>
          <w:szCs w:val="24"/>
          <w:rtl/>
        </w:rPr>
        <w:t xml:space="preserve"> (סעיף 5.2 במכרז)</w:t>
      </w:r>
      <w:r w:rsidRPr="00753219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06ECA9A1" w14:textId="77777777" w:rsidR="00276E51" w:rsidRPr="00276E51" w:rsidRDefault="00276E51" w:rsidP="00D60B1F">
      <w:pPr>
        <w:pStyle w:val="a4"/>
        <w:numPr>
          <w:ilvl w:val="2"/>
          <w:numId w:val="4"/>
        </w:numPr>
        <w:tabs>
          <w:tab w:val="clear" w:pos="1837"/>
          <w:tab w:val="num" w:pos="1099"/>
        </w:tabs>
        <w:ind w:left="532" w:hanging="425"/>
        <w:rPr>
          <w:rFonts w:ascii="David" w:hAnsi="David"/>
          <w:rtl/>
        </w:rPr>
      </w:pPr>
      <w:bookmarkStart w:id="7" w:name="_Ref109054372"/>
      <w:bookmarkStart w:id="8" w:name="_Ref501290222"/>
      <w:bookmarkEnd w:id="6"/>
      <w:r w:rsidRPr="00276E51">
        <w:rPr>
          <w:rFonts w:ascii="David" w:hAnsi="David"/>
          <w:rtl/>
        </w:rPr>
        <w:t xml:space="preserve">בעל הסמכה </w:t>
      </w:r>
      <w:r w:rsidRPr="00D60B1F">
        <w:rPr>
          <w:rFonts w:ascii="David" w:hAnsi="David"/>
          <w:u w:val="single"/>
          <w:rtl/>
        </w:rPr>
        <w:t>בתוקף</w:t>
      </w:r>
      <w:r w:rsidRPr="00276E51">
        <w:rPr>
          <w:rFonts w:ascii="David" w:hAnsi="David"/>
          <w:rtl/>
        </w:rPr>
        <w:t xml:space="preserve"> כמנהל בטיחות בספורט הרשום במרשם של </w:t>
      </w:r>
      <w:proofErr w:type="spellStart"/>
      <w:r w:rsidRPr="00276E51">
        <w:rPr>
          <w:rFonts w:ascii="David" w:hAnsi="David"/>
          <w:rtl/>
        </w:rPr>
        <w:t>מינהל</w:t>
      </w:r>
      <w:proofErr w:type="spellEnd"/>
      <w:r w:rsidRPr="00276E51">
        <w:rPr>
          <w:rFonts w:ascii="David" w:hAnsi="David"/>
          <w:rtl/>
        </w:rPr>
        <w:t xml:space="preserve"> הבטיחות והבריאות התעסוקתית.</w:t>
      </w:r>
    </w:p>
    <w:p w14:paraId="2E57AEF5" w14:textId="17F1EFA1" w:rsidR="00276E51" w:rsidRPr="00D60B1F" w:rsidRDefault="00276E51" w:rsidP="00D60B1F">
      <w:pPr>
        <w:pStyle w:val="a4"/>
        <w:numPr>
          <w:ilvl w:val="2"/>
          <w:numId w:val="4"/>
        </w:numPr>
        <w:tabs>
          <w:tab w:val="clear" w:pos="1837"/>
          <w:tab w:val="num" w:pos="1099"/>
        </w:tabs>
        <w:ind w:left="532" w:hanging="425"/>
        <w:rPr>
          <w:rFonts w:ascii="David" w:hAnsi="David"/>
          <w:rtl/>
        </w:rPr>
      </w:pPr>
      <w:r w:rsidRPr="00276E51">
        <w:rPr>
          <w:rFonts w:ascii="David" w:hAnsi="David"/>
          <w:rtl/>
        </w:rPr>
        <w:t>בעל ניסיון מוכח של 5 שנים ל</w:t>
      </w:r>
      <w:r w:rsidR="00D60B1F">
        <w:rPr>
          <w:rFonts w:ascii="David" w:hAnsi="David"/>
          <w:rtl/>
        </w:rPr>
        <w:t>פחות בעבודה כמנהל בטיחות בספורט</w:t>
      </w:r>
      <w:r w:rsidR="00D60B1F">
        <w:rPr>
          <w:rFonts w:ascii="David" w:hAnsi="David" w:hint="cs"/>
          <w:rtl/>
        </w:rPr>
        <w:t xml:space="preserve"> (</w:t>
      </w:r>
      <w:r w:rsidRPr="00D60B1F">
        <w:rPr>
          <w:rFonts w:ascii="David" w:hAnsi="David"/>
          <w:rtl/>
        </w:rPr>
        <w:t>"</w:t>
      </w:r>
      <w:r w:rsidRPr="00D60B1F">
        <w:rPr>
          <w:rFonts w:ascii="David" w:hAnsi="David"/>
          <w:b/>
          <w:bCs/>
          <w:rtl/>
        </w:rPr>
        <w:t>שנת ניסיון</w:t>
      </w:r>
      <w:r w:rsidRPr="00D60B1F">
        <w:rPr>
          <w:rFonts w:ascii="David" w:hAnsi="David"/>
          <w:rtl/>
        </w:rPr>
        <w:t>" לעניין זה: שנה שבה בוצעו לפחות 2 תיקי מתקן ו/או שטח</w:t>
      </w:r>
      <w:r w:rsidR="00D60B1F">
        <w:rPr>
          <w:rFonts w:ascii="David" w:hAnsi="David" w:hint="cs"/>
          <w:rtl/>
        </w:rPr>
        <w:t>)</w:t>
      </w:r>
      <w:r w:rsidRPr="00D60B1F">
        <w:rPr>
          <w:rFonts w:ascii="David" w:hAnsi="David"/>
          <w:rtl/>
        </w:rPr>
        <w:t>.</w:t>
      </w:r>
    </w:p>
    <w:p w14:paraId="74DFAB1E" w14:textId="77777777" w:rsidR="00276E51" w:rsidRPr="00276E51" w:rsidRDefault="00276E51" w:rsidP="00D60B1F">
      <w:pPr>
        <w:pStyle w:val="a4"/>
        <w:numPr>
          <w:ilvl w:val="2"/>
          <w:numId w:val="4"/>
        </w:numPr>
        <w:tabs>
          <w:tab w:val="clear" w:pos="1837"/>
          <w:tab w:val="num" w:pos="1099"/>
        </w:tabs>
        <w:ind w:left="532" w:hanging="425"/>
        <w:rPr>
          <w:rFonts w:ascii="David" w:hAnsi="David"/>
          <w:rtl/>
        </w:rPr>
      </w:pPr>
      <w:r w:rsidRPr="00276E51">
        <w:rPr>
          <w:rFonts w:ascii="David" w:hAnsi="David"/>
          <w:rtl/>
        </w:rPr>
        <w:t>בעל ניסיון כמנהל אירוע ספורט ו/או ממונה על הבטיחות באירוע בספורט, אשר ביצע בשנתיים האחרונות לפחות 3 אירועים שבהם נכח קהל של לפחות 5,000 איש.</w:t>
      </w:r>
    </w:p>
    <w:p w14:paraId="43B48DFE" w14:textId="406F1096" w:rsidR="00276E51" w:rsidRPr="00276E51" w:rsidRDefault="00276E51" w:rsidP="00D60B1F">
      <w:pPr>
        <w:pStyle w:val="a4"/>
        <w:numPr>
          <w:ilvl w:val="2"/>
          <w:numId w:val="4"/>
        </w:numPr>
        <w:tabs>
          <w:tab w:val="clear" w:pos="1837"/>
          <w:tab w:val="num" w:pos="1099"/>
        </w:tabs>
        <w:ind w:left="532" w:hanging="425"/>
        <w:rPr>
          <w:rFonts w:ascii="David" w:hAnsi="David"/>
          <w:rtl/>
        </w:rPr>
      </w:pPr>
      <w:r w:rsidRPr="00276E51">
        <w:rPr>
          <w:rFonts w:ascii="David" w:hAnsi="David"/>
          <w:rtl/>
        </w:rPr>
        <w:t>בעל ניסיון מקצועי מעשי של 5 שנים לפחות במתן שירותי ייעוץ, ליווי, פיקוח ובקרה בנושאי בטיחות, בלפחות אחד מהתחומים הבאים: בטיחות מבנים, בטיחות באירועים המוניים ובטיחות בספורט.</w:t>
      </w:r>
    </w:p>
    <w:p w14:paraId="00B818ED" w14:textId="216D86E3" w:rsidR="00276E51" w:rsidRPr="00276E51" w:rsidRDefault="000758B4" w:rsidP="000758B4">
      <w:pPr>
        <w:pStyle w:val="a4"/>
        <w:numPr>
          <w:ilvl w:val="2"/>
          <w:numId w:val="4"/>
        </w:numPr>
        <w:tabs>
          <w:tab w:val="clear" w:pos="1837"/>
          <w:tab w:val="num" w:pos="1099"/>
        </w:tabs>
        <w:ind w:left="532" w:hanging="425"/>
        <w:rPr>
          <w:rFonts w:ascii="David" w:hAnsi="David"/>
          <w:rtl/>
        </w:rPr>
      </w:pPr>
      <w:r w:rsidRPr="00276E51">
        <w:rPr>
          <w:rFonts w:ascii="David" w:hAnsi="David"/>
          <w:rtl/>
        </w:rPr>
        <w:t>בעל ניסיון כממונה בטיחות ו/או כיועץ בבטיחות באירועי נהיגה ספורטיבית</w:t>
      </w:r>
      <w:r>
        <w:rPr>
          <w:rFonts w:ascii="David" w:hAnsi="David" w:hint="cs"/>
          <w:rtl/>
        </w:rPr>
        <w:t>,</w:t>
      </w:r>
      <w:r w:rsidRPr="00276E51">
        <w:rPr>
          <w:rFonts w:ascii="David" w:hAnsi="David"/>
          <w:rtl/>
        </w:rPr>
        <w:t xml:space="preserve"> באירוע אחד לפחות </w:t>
      </w:r>
      <w:r>
        <w:rPr>
          <w:rFonts w:ascii="David" w:hAnsi="David"/>
          <w:rtl/>
        </w:rPr>
        <w:t>בעשר השנים האחרונות</w:t>
      </w:r>
      <w:r w:rsidR="00276E51" w:rsidRPr="00276E51">
        <w:rPr>
          <w:rFonts w:ascii="David" w:hAnsi="David"/>
          <w:rtl/>
        </w:rPr>
        <w:t>.</w:t>
      </w:r>
    </w:p>
    <w:p w14:paraId="1AA3344E" w14:textId="42AE18E7" w:rsidR="00F50F3C" w:rsidRPr="00D60B1F" w:rsidRDefault="00276E51" w:rsidP="000758B4">
      <w:pPr>
        <w:pStyle w:val="a4"/>
        <w:numPr>
          <w:ilvl w:val="0"/>
          <w:numId w:val="12"/>
        </w:numPr>
        <w:ind w:left="957"/>
        <w:rPr>
          <w:rFonts w:ascii="David" w:hAnsi="David"/>
          <w:sz w:val="24"/>
        </w:rPr>
      </w:pPr>
      <w:r w:rsidRPr="00D60B1F">
        <w:rPr>
          <w:rFonts w:ascii="David" w:hAnsi="David"/>
          <w:sz w:val="24"/>
          <w:rtl/>
        </w:rPr>
        <w:t>לעניין תנאי הסף, "</w:t>
      </w:r>
      <w:r w:rsidRPr="000758B4">
        <w:rPr>
          <w:rFonts w:ascii="David" w:hAnsi="David"/>
          <w:b/>
          <w:bCs/>
          <w:sz w:val="24"/>
          <w:rtl/>
        </w:rPr>
        <w:t>מנהל בטיחות בספורט</w:t>
      </w:r>
      <w:r w:rsidRPr="00D60B1F">
        <w:rPr>
          <w:rFonts w:ascii="David" w:hAnsi="David"/>
          <w:sz w:val="24"/>
          <w:rtl/>
        </w:rPr>
        <w:t>" ו"</w:t>
      </w:r>
      <w:r w:rsidRPr="000758B4">
        <w:rPr>
          <w:rFonts w:ascii="David" w:hAnsi="David"/>
          <w:b/>
          <w:bCs/>
          <w:sz w:val="24"/>
          <w:rtl/>
        </w:rPr>
        <w:t>מנהל אירוע ספורט</w:t>
      </w:r>
      <w:r w:rsidRPr="00D60B1F">
        <w:rPr>
          <w:rFonts w:ascii="David" w:hAnsi="David"/>
          <w:sz w:val="24"/>
          <w:rtl/>
        </w:rPr>
        <w:t>" – כהגדרתם בחוק איסור אלימות בספורט, התשס"ח-2008.</w:t>
      </w:r>
      <w:bookmarkEnd w:id="7"/>
      <w:bookmarkEnd w:id="8"/>
    </w:p>
    <w:p w14:paraId="621A66FC" w14:textId="77777777" w:rsidR="00231AE3" w:rsidRDefault="00656FC0" w:rsidP="004E19B3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31AE3">
        <w:rPr>
          <w:rFonts w:ascii="David" w:hAnsi="David" w:cs="David"/>
          <w:b/>
          <w:bCs/>
          <w:sz w:val="8"/>
          <w:szCs w:val="8"/>
          <w:rtl/>
        </w:rPr>
        <w:br/>
      </w:r>
      <w:r w:rsidR="00DB1362" w:rsidRPr="00F50F3C">
        <w:rPr>
          <w:rFonts w:ascii="David" w:hAnsi="David" w:cs="David"/>
          <w:sz w:val="24"/>
          <w:szCs w:val="24"/>
          <w:rtl/>
        </w:rPr>
        <w:t xml:space="preserve">הצעות </w:t>
      </w:r>
      <w:r w:rsidR="00DB1362" w:rsidRPr="00276E51">
        <w:rPr>
          <w:rFonts w:ascii="David" w:hAnsi="David" w:cs="David"/>
          <w:sz w:val="24"/>
          <w:szCs w:val="24"/>
          <w:rtl/>
        </w:rPr>
        <w:t>למכרז יוגשו</w:t>
      </w:r>
      <w:r w:rsidR="00DB1362" w:rsidRPr="00276E51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B1362" w:rsidRPr="00276E51">
        <w:rPr>
          <w:rFonts w:ascii="David" w:hAnsi="David" w:cs="David"/>
          <w:sz w:val="24"/>
          <w:szCs w:val="24"/>
          <w:rtl/>
        </w:rPr>
        <w:t xml:space="preserve">לתיבת המכרזים הממוקמת </w:t>
      </w:r>
      <w:r w:rsidR="00276E51" w:rsidRPr="00276E51">
        <w:rPr>
          <w:rFonts w:ascii="David" w:hAnsi="David" w:cs="David"/>
          <w:b/>
          <w:bCs/>
          <w:sz w:val="24"/>
          <w:szCs w:val="24"/>
          <w:rtl/>
        </w:rPr>
        <w:t xml:space="preserve">במשרדי התרבות והספורט </w:t>
      </w:r>
      <w:r w:rsidR="00276E51" w:rsidRPr="00276E51">
        <w:rPr>
          <w:rFonts w:ascii="David" w:hAnsi="David" w:cs="David" w:hint="cs"/>
          <w:b/>
          <w:bCs/>
          <w:sz w:val="24"/>
          <w:szCs w:val="24"/>
          <w:rtl/>
        </w:rPr>
        <w:t xml:space="preserve">– </w:t>
      </w:r>
      <w:r w:rsidR="00276E51" w:rsidRPr="00276E51">
        <w:rPr>
          <w:rFonts w:ascii="David" w:hAnsi="David" w:cs="David"/>
          <w:b/>
          <w:bCs/>
          <w:sz w:val="24"/>
          <w:szCs w:val="24"/>
          <w:rtl/>
        </w:rPr>
        <w:t>רח' דרך אגודת הספורט הפועל 2, מלחה, ירושלים, בניין אלון, כניסה א', קומה 3</w:t>
      </w:r>
      <w:r w:rsidR="00DB1362" w:rsidRPr="00276E51">
        <w:rPr>
          <w:rFonts w:ascii="David" w:hAnsi="David" w:cs="David"/>
          <w:sz w:val="24"/>
          <w:szCs w:val="24"/>
          <w:rtl/>
        </w:rPr>
        <w:t xml:space="preserve">. </w:t>
      </w:r>
    </w:p>
    <w:p w14:paraId="58BD60C7" w14:textId="77777777" w:rsidR="00231AE3" w:rsidRPr="00231AE3" w:rsidRDefault="00231AE3" w:rsidP="00231AE3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10"/>
          <w:szCs w:val="10"/>
          <w:rtl/>
        </w:rPr>
      </w:pPr>
    </w:p>
    <w:p w14:paraId="021A6137" w14:textId="01CA3B50" w:rsidR="00DB1362" w:rsidRPr="00231AE3" w:rsidRDefault="00DB1362" w:rsidP="00231AE3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Theme="minorBidi" w:hAnsiTheme="minorBidi" w:cstheme="minorBidi"/>
          <w:sz w:val="24"/>
          <w:szCs w:val="24"/>
        </w:rPr>
      </w:pPr>
      <w:r w:rsidRPr="00231AE3">
        <w:rPr>
          <w:rFonts w:asciiTheme="minorBidi" w:hAnsiTheme="minorBidi" w:cstheme="minorBidi"/>
          <w:sz w:val="24"/>
          <w:szCs w:val="24"/>
          <w:rtl/>
        </w:rPr>
        <w:t xml:space="preserve">את ההצעות יש להגיש </w:t>
      </w:r>
      <w:r w:rsidRPr="00231AE3">
        <w:rPr>
          <w:rFonts w:asciiTheme="minorBidi" w:hAnsiTheme="minorBidi" w:cstheme="minorBidi"/>
          <w:b/>
          <w:bCs/>
          <w:sz w:val="24"/>
          <w:szCs w:val="24"/>
          <w:rtl/>
        </w:rPr>
        <w:t>עד ל</w:t>
      </w:r>
      <w:r w:rsidR="003D652A" w:rsidRPr="00231AE3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יום </w:t>
      </w:r>
      <w:r w:rsidR="00231AE3" w:rsidRPr="00231AE3">
        <w:rPr>
          <w:rFonts w:asciiTheme="minorBidi" w:hAnsiTheme="minorBidi" w:cstheme="minorBidi"/>
          <w:b/>
          <w:bCs/>
          <w:sz w:val="24"/>
          <w:szCs w:val="24"/>
          <w:rtl/>
        </w:rPr>
        <w:t>ראשון</w:t>
      </w:r>
      <w:r w:rsidR="00EA25F3" w:rsidRPr="00231AE3">
        <w:rPr>
          <w:rFonts w:asciiTheme="minorBidi" w:hAnsiTheme="minorBidi" w:cstheme="minorBidi"/>
          <w:b/>
          <w:bCs/>
          <w:sz w:val="24"/>
          <w:szCs w:val="24"/>
          <w:rtl/>
        </w:rPr>
        <w:t xml:space="preserve">, </w:t>
      </w:r>
      <w:r w:rsidR="00276E51" w:rsidRPr="00231AE3">
        <w:rPr>
          <w:rFonts w:asciiTheme="minorBidi" w:hAnsiTheme="minorBidi" w:cstheme="minorBidi"/>
          <w:b/>
          <w:bCs/>
          <w:sz w:val="24"/>
          <w:szCs w:val="24"/>
          <w:rtl/>
        </w:rPr>
        <w:t>י</w:t>
      </w:r>
      <w:r w:rsidR="004E19B3" w:rsidRPr="00231AE3">
        <w:rPr>
          <w:rFonts w:asciiTheme="minorBidi" w:hAnsiTheme="minorBidi" w:cstheme="minorBidi"/>
          <w:b/>
          <w:bCs/>
          <w:sz w:val="24"/>
          <w:szCs w:val="24"/>
          <w:rtl/>
        </w:rPr>
        <w:t>"</w:t>
      </w:r>
      <w:r w:rsidR="00276E51" w:rsidRPr="00231AE3">
        <w:rPr>
          <w:rFonts w:asciiTheme="minorBidi" w:hAnsiTheme="minorBidi" w:cstheme="minorBidi"/>
          <w:b/>
          <w:bCs/>
          <w:sz w:val="24"/>
          <w:szCs w:val="24"/>
          <w:rtl/>
        </w:rPr>
        <w:t>ב באב</w:t>
      </w:r>
      <w:r w:rsidR="003D652A" w:rsidRPr="00231AE3">
        <w:rPr>
          <w:rFonts w:asciiTheme="minorBidi" w:hAnsiTheme="minorBidi" w:cstheme="minorBidi"/>
          <w:b/>
          <w:bCs/>
          <w:sz w:val="24"/>
          <w:szCs w:val="24"/>
          <w:rtl/>
        </w:rPr>
        <w:t xml:space="preserve"> </w:t>
      </w:r>
      <w:proofErr w:type="spellStart"/>
      <w:r w:rsidR="00EA25F3" w:rsidRPr="00231AE3">
        <w:rPr>
          <w:rFonts w:asciiTheme="minorBidi" w:hAnsiTheme="minorBidi" w:cstheme="minorBidi"/>
          <w:b/>
          <w:bCs/>
          <w:sz w:val="24"/>
          <w:szCs w:val="24"/>
          <w:rtl/>
        </w:rPr>
        <w:t>התש</w:t>
      </w:r>
      <w:r w:rsidR="009244D1" w:rsidRPr="00231AE3">
        <w:rPr>
          <w:rFonts w:asciiTheme="minorBidi" w:hAnsiTheme="minorBidi" w:cstheme="minorBidi"/>
          <w:b/>
          <w:bCs/>
          <w:sz w:val="24"/>
          <w:szCs w:val="24"/>
          <w:rtl/>
        </w:rPr>
        <w:t>פ</w:t>
      </w:r>
      <w:r w:rsidR="00EA25F3" w:rsidRPr="00231AE3">
        <w:rPr>
          <w:rFonts w:asciiTheme="minorBidi" w:hAnsiTheme="minorBidi" w:cstheme="minorBidi"/>
          <w:b/>
          <w:bCs/>
          <w:sz w:val="24"/>
          <w:szCs w:val="24"/>
          <w:rtl/>
        </w:rPr>
        <w:t>"</w:t>
      </w:r>
      <w:r w:rsidR="003D652A" w:rsidRPr="00231AE3">
        <w:rPr>
          <w:rFonts w:asciiTheme="minorBidi" w:hAnsiTheme="minorBidi" w:cstheme="minorBidi"/>
          <w:b/>
          <w:bCs/>
          <w:sz w:val="24"/>
          <w:szCs w:val="24"/>
          <w:rtl/>
        </w:rPr>
        <w:t>ג</w:t>
      </w:r>
      <w:proofErr w:type="spellEnd"/>
      <w:r w:rsidR="00EA25F3" w:rsidRPr="00231AE3">
        <w:rPr>
          <w:rFonts w:asciiTheme="minorBidi" w:hAnsiTheme="minorBidi" w:cstheme="minorBidi"/>
          <w:b/>
          <w:bCs/>
          <w:sz w:val="24"/>
          <w:szCs w:val="24"/>
          <w:rtl/>
        </w:rPr>
        <w:t xml:space="preserve">, </w:t>
      </w:r>
      <w:r w:rsidR="00231AE3">
        <w:rPr>
          <w:rFonts w:asciiTheme="minorBidi" w:hAnsiTheme="minorBidi" w:cstheme="minorBidi" w:hint="cs"/>
          <w:b/>
          <w:bCs/>
          <w:sz w:val="24"/>
          <w:szCs w:val="24"/>
          <w:rtl/>
        </w:rPr>
        <w:t>30 ביולי 2023</w:t>
      </w:r>
      <w:r w:rsidR="00276E51" w:rsidRPr="00231AE3">
        <w:rPr>
          <w:rFonts w:asciiTheme="minorBidi" w:hAnsiTheme="minorBidi" w:cstheme="minorBidi"/>
          <w:b/>
          <w:bCs/>
          <w:sz w:val="24"/>
          <w:szCs w:val="24"/>
          <w:rtl/>
        </w:rPr>
        <w:t>,</w:t>
      </w:r>
      <w:r w:rsidRPr="00231AE3">
        <w:rPr>
          <w:rFonts w:asciiTheme="minorBidi" w:hAnsiTheme="minorBidi" w:cstheme="minorBidi"/>
          <w:b/>
          <w:bCs/>
          <w:sz w:val="24"/>
          <w:szCs w:val="24"/>
          <w:rtl/>
        </w:rPr>
        <w:t xml:space="preserve"> </w:t>
      </w:r>
      <w:r w:rsidRPr="00231AE3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>בשעה 12:00</w:t>
      </w:r>
      <w:r w:rsidRPr="00231AE3">
        <w:rPr>
          <w:rFonts w:asciiTheme="minorBidi" w:hAnsiTheme="minorBidi" w:cstheme="minorBidi"/>
          <w:b/>
          <w:bCs/>
          <w:sz w:val="24"/>
          <w:szCs w:val="24"/>
          <w:rtl/>
        </w:rPr>
        <w:t>.</w:t>
      </w:r>
    </w:p>
    <w:p w14:paraId="5CF2AD8D" w14:textId="74369FAF" w:rsidR="00231AE3" w:rsidRPr="00231AE3" w:rsidRDefault="00231AE3" w:rsidP="00231AE3">
      <w:pPr>
        <w:pStyle w:val="AlphaList2"/>
        <w:numPr>
          <w:ilvl w:val="0"/>
          <w:numId w:val="0"/>
        </w:numPr>
        <w:tabs>
          <w:tab w:val="left" w:pos="1196"/>
        </w:tabs>
        <w:spacing w:before="0" w:line="360" w:lineRule="auto"/>
        <w:rPr>
          <w:rFonts w:ascii="David" w:hAnsi="David" w:cs="David"/>
          <w:b/>
          <w:bCs/>
          <w:sz w:val="10"/>
          <w:szCs w:val="10"/>
          <w:rtl/>
        </w:rPr>
      </w:pPr>
      <w:r>
        <w:rPr>
          <w:rFonts w:ascii="David" w:hAnsi="David" w:cs="David"/>
          <w:b/>
          <w:bCs/>
          <w:sz w:val="24"/>
          <w:rtl/>
        </w:rPr>
        <w:tab/>
      </w:r>
    </w:p>
    <w:p w14:paraId="49103C65" w14:textId="3023A669" w:rsidR="00DB1362" w:rsidRPr="00753219" w:rsidRDefault="00DB1362" w:rsidP="00231AE3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753219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753219">
        <w:rPr>
          <w:rFonts w:ascii="David" w:hAnsi="David" w:cs="David"/>
          <w:sz w:val="24"/>
          <w:rtl/>
        </w:rPr>
        <w:t xml:space="preserve">, </w:t>
      </w:r>
      <w:r w:rsidR="00656FC0" w:rsidRPr="00753219">
        <w:rPr>
          <w:rFonts w:ascii="David" w:hAnsi="David" w:cs="David"/>
          <w:sz w:val="24"/>
          <w:rtl/>
        </w:rPr>
        <w:t xml:space="preserve">יש להפנות באמצעות הדוא"ל: </w:t>
      </w:r>
      <w:hyperlink r:id="rId9" w:history="1">
        <w:r w:rsidR="003D652A" w:rsidRPr="00EC1226">
          <w:rPr>
            <w:rStyle w:val="Hyperlink"/>
            <w:rFonts w:ascii="David" w:hAnsi="David"/>
          </w:rPr>
          <w:t>dmitrik@most.gov.il</w:t>
        </w:r>
      </w:hyperlink>
      <w:r w:rsidR="003D652A" w:rsidRPr="00EC1226">
        <w:rPr>
          <w:rFonts w:ascii="David" w:hAnsi="David"/>
          <w:rtl/>
        </w:rPr>
        <w:t xml:space="preserve"> </w:t>
      </w:r>
      <w:r w:rsidRPr="00753219">
        <w:rPr>
          <w:rFonts w:ascii="David" w:hAnsi="David" w:cs="David"/>
          <w:sz w:val="24"/>
          <w:rtl/>
        </w:rPr>
        <w:t xml:space="preserve">(שאלות שיופנו </w:t>
      </w:r>
      <w:r w:rsidRPr="0033144C">
        <w:rPr>
          <w:rFonts w:ascii="David" w:hAnsi="David" w:cs="David"/>
          <w:sz w:val="24"/>
          <w:rtl/>
        </w:rPr>
        <w:t>בעל פה או בטלפו</w:t>
      </w:r>
      <w:r w:rsidR="00656FC0" w:rsidRPr="0033144C">
        <w:rPr>
          <w:rFonts w:ascii="David" w:hAnsi="David" w:cs="David"/>
          <w:sz w:val="24"/>
          <w:rtl/>
        </w:rPr>
        <w:t>ן לא י</w:t>
      </w:r>
      <w:r w:rsidR="00276E51">
        <w:rPr>
          <w:rFonts w:ascii="David" w:hAnsi="David" w:cs="David" w:hint="cs"/>
          <w:sz w:val="24"/>
          <w:rtl/>
        </w:rPr>
        <w:t>י</w:t>
      </w:r>
      <w:r w:rsidR="00656FC0" w:rsidRPr="0033144C">
        <w:rPr>
          <w:rFonts w:ascii="David" w:hAnsi="David" w:cs="David"/>
          <w:sz w:val="24"/>
          <w:rtl/>
        </w:rPr>
        <w:t>ענו ולא יחייבו את המזמין)</w:t>
      </w:r>
      <w:r w:rsidRPr="0033144C">
        <w:rPr>
          <w:rFonts w:ascii="David" w:hAnsi="David" w:cs="David"/>
          <w:sz w:val="24"/>
          <w:rtl/>
        </w:rPr>
        <w:t xml:space="preserve"> וזאת </w:t>
      </w:r>
      <w:r w:rsidRPr="0033144C">
        <w:rPr>
          <w:rFonts w:ascii="David" w:hAnsi="David" w:cs="David"/>
          <w:b/>
          <w:bCs/>
          <w:sz w:val="24"/>
          <w:rtl/>
        </w:rPr>
        <w:t>עד ל</w:t>
      </w:r>
      <w:r w:rsidR="00EA25F3" w:rsidRPr="0033144C">
        <w:rPr>
          <w:rFonts w:ascii="David" w:hAnsi="David" w:cs="David" w:hint="cs"/>
          <w:b/>
          <w:bCs/>
          <w:sz w:val="24"/>
          <w:rtl/>
        </w:rPr>
        <w:t xml:space="preserve">יום </w:t>
      </w:r>
      <w:r w:rsidR="00231AE3">
        <w:rPr>
          <w:rFonts w:ascii="David" w:hAnsi="David" w:cs="David" w:hint="cs"/>
          <w:b/>
          <w:bCs/>
          <w:sz w:val="24"/>
          <w:rtl/>
        </w:rPr>
        <w:t>חמישי</w:t>
      </w:r>
      <w:r w:rsidR="00B53161" w:rsidRPr="00F50F3C">
        <w:rPr>
          <w:rFonts w:ascii="David" w:hAnsi="David" w:cs="David" w:hint="cs"/>
          <w:b/>
          <w:bCs/>
          <w:sz w:val="24"/>
          <w:rtl/>
        </w:rPr>
        <w:t xml:space="preserve">, </w:t>
      </w:r>
      <w:r w:rsidR="00231AE3">
        <w:rPr>
          <w:rFonts w:ascii="David" w:hAnsi="David" w:cs="David" w:hint="cs"/>
          <w:b/>
          <w:bCs/>
          <w:sz w:val="24"/>
          <w:rtl/>
        </w:rPr>
        <w:t>י"ז</w:t>
      </w:r>
      <w:r w:rsidR="00276E51">
        <w:rPr>
          <w:rFonts w:ascii="David" w:hAnsi="David" w:cs="David" w:hint="cs"/>
          <w:b/>
          <w:bCs/>
          <w:sz w:val="24"/>
          <w:rtl/>
        </w:rPr>
        <w:t xml:space="preserve"> בתמוז</w:t>
      </w:r>
      <w:r w:rsidR="00B53161">
        <w:rPr>
          <w:rFonts w:ascii="David" w:hAnsi="David" w:cs="David" w:hint="cs"/>
          <w:b/>
          <w:bCs/>
          <w:sz w:val="24"/>
          <w:rtl/>
        </w:rPr>
        <w:t xml:space="preserve"> </w:t>
      </w:r>
      <w:proofErr w:type="spellStart"/>
      <w:r w:rsidR="00B53161" w:rsidRPr="00F50F3C">
        <w:rPr>
          <w:rFonts w:ascii="David" w:hAnsi="David" w:cs="David" w:hint="cs"/>
          <w:b/>
          <w:bCs/>
          <w:sz w:val="24"/>
          <w:rtl/>
        </w:rPr>
        <w:t>התשפ"</w:t>
      </w:r>
      <w:r w:rsidR="00B53161">
        <w:rPr>
          <w:rFonts w:ascii="David" w:hAnsi="David" w:cs="David" w:hint="cs"/>
          <w:b/>
          <w:bCs/>
          <w:sz w:val="24"/>
          <w:rtl/>
        </w:rPr>
        <w:t>ג</w:t>
      </w:r>
      <w:proofErr w:type="spellEnd"/>
      <w:r w:rsidR="00B53161" w:rsidRPr="00F50F3C">
        <w:rPr>
          <w:rFonts w:ascii="David" w:hAnsi="David" w:cs="David" w:hint="cs"/>
          <w:b/>
          <w:bCs/>
          <w:sz w:val="24"/>
          <w:rtl/>
        </w:rPr>
        <w:t xml:space="preserve">, </w:t>
      </w:r>
      <w:r w:rsidR="00231AE3">
        <w:rPr>
          <w:rFonts w:ascii="David" w:hAnsi="David" w:cs="David" w:hint="cs"/>
          <w:b/>
          <w:bCs/>
          <w:sz w:val="24"/>
          <w:rtl/>
        </w:rPr>
        <w:t>6 ביולי 2023</w:t>
      </w:r>
      <w:r w:rsidR="00276E51">
        <w:rPr>
          <w:rFonts w:ascii="David" w:hAnsi="David" w:cs="David" w:hint="cs"/>
          <w:b/>
          <w:bCs/>
          <w:sz w:val="24"/>
          <w:rtl/>
        </w:rPr>
        <w:t>,</w:t>
      </w:r>
      <w:r w:rsidR="00B53161" w:rsidRPr="00F50F3C">
        <w:rPr>
          <w:rFonts w:ascii="David" w:hAnsi="David" w:cs="David"/>
          <w:b/>
          <w:bCs/>
          <w:sz w:val="24"/>
          <w:rtl/>
        </w:rPr>
        <w:t xml:space="preserve"> </w:t>
      </w:r>
      <w:r w:rsidR="00B53161" w:rsidRPr="00F50F3C">
        <w:rPr>
          <w:rFonts w:ascii="David" w:hAnsi="David" w:cs="David"/>
          <w:b/>
          <w:bCs/>
          <w:sz w:val="24"/>
          <w:u w:val="single"/>
          <w:rtl/>
        </w:rPr>
        <w:t>בשעה</w:t>
      </w:r>
      <w:r w:rsidR="00231AE3">
        <w:rPr>
          <w:rFonts w:ascii="David" w:hAnsi="David" w:cs="David" w:hint="cs"/>
          <w:b/>
          <w:bCs/>
          <w:sz w:val="24"/>
          <w:u w:val="single"/>
          <w:rtl/>
        </w:rPr>
        <w:t xml:space="preserve"> 15:00</w:t>
      </w:r>
      <w:r w:rsidRPr="00B53161">
        <w:rPr>
          <w:rFonts w:ascii="David" w:hAnsi="David" w:cs="David"/>
          <w:b/>
          <w:bCs/>
          <w:sz w:val="24"/>
          <w:rtl/>
        </w:rPr>
        <w:t xml:space="preserve">.  </w:t>
      </w:r>
      <w:r w:rsidRPr="00753219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ההצעה.</w:t>
      </w:r>
    </w:p>
    <w:p w14:paraId="0EE9B820" w14:textId="77777777" w:rsidR="00B53161" w:rsidRPr="00465508" w:rsidRDefault="00B53161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sz w:val="10"/>
          <w:szCs w:val="10"/>
          <w:rtl/>
        </w:rPr>
      </w:pPr>
      <w:bookmarkStart w:id="9" w:name="_GoBack"/>
    </w:p>
    <w:bookmarkEnd w:id="9"/>
    <w:p w14:paraId="37496E67" w14:textId="77777777" w:rsidR="00DB1362" w:rsidRPr="000A3908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מתפרסם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ב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אתר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האינטרנט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של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מינהל הרכש הממשלתי</w:t>
        </w:r>
      </w:hyperlink>
      <w:r w:rsidRPr="000A3908">
        <w:rPr>
          <w:rFonts w:ascii="David" w:hAnsi="David" w:cs="David"/>
          <w:b/>
          <w:sz w:val="24"/>
          <w:rtl/>
        </w:rPr>
        <w:t xml:space="preserve"> בכתובת:</w:t>
      </w:r>
      <w:r w:rsidRPr="000A3908">
        <w:rPr>
          <w:rStyle w:val="Hyperlink"/>
          <w:rFonts w:ascii="David" w:eastAsia="Calibri" w:hAnsi="David" w:cs="David"/>
          <w:bCs/>
          <w:sz w:val="24"/>
          <w:rtl/>
        </w:rPr>
        <w:t xml:space="preserve"> </w:t>
      </w:r>
      <w:hyperlink r:id="rId11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Cs/>
            <w:sz w:val="24"/>
          </w:rPr>
          <w:t>www.mr.gov.il</w:t>
        </w:r>
      </w:hyperlink>
    </w:p>
    <w:p w14:paraId="171D49E6" w14:textId="77777777" w:rsidR="001768B8" w:rsidRPr="005019CF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 w:rsidR="000A3908"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 w:rsidR="000A3908"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  <w:r w:rsidR="005019CF">
        <w:rPr>
          <w:rFonts w:ascii="David" w:hAnsi="David" w:cs="David"/>
          <w:sz w:val="24"/>
          <w:rtl/>
        </w:rPr>
        <w:br/>
      </w:r>
      <w:r w:rsidR="005019CF" w:rsidRPr="005019CF">
        <w:rPr>
          <w:rFonts w:ascii="David" w:hAnsi="David" w:cs="David" w:hint="cs"/>
          <w:b/>
          <w:bCs/>
          <w:sz w:val="24"/>
          <w:rtl/>
        </w:rPr>
        <w:t>המודעה פונה לנשים וגברים כאחד.</w:t>
      </w:r>
    </w:p>
    <w:sectPr w:rsidR="001768B8" w:rsidRPr="005019CF" w:rsidSect="000A3908">
      <w:headerReference w:type="default" r:id="rId12"/>
      <w:pgSz w:w="11906" w:h="16838"/>
      <w:pgMar w:top="1440" w:right="1080" w:bottom="567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498BA0" w14:textId="77777777" w:rsidR="00235A7E" w:rsidRDefault="00235A7E">
      <w:pPr>
        <w:spacing w:after="0" w:line="240" w:lineRule="auto"/>
      </w:pPr>
      <w:r>
        <w:separator/>
      </w:r>
    </w:p>
  </w:endnote>
  <w:endnote w:type="continuationSeparator" w:id="0">
    <w:p w14:paraId="77CB9931" w14:textId="77777777" w:rsidR="00235A7E" w:rsidRDefault="00235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F4A8CF" w14:textId="77777777" w:rsidR="00235A7E" w:rsidRDefault="00235A7E">
      <w:pPr>
        <w:spacing w:after="0" w:line="240" w:lineRule="auto"/>
      </w:pPr>
      <w:r>
        <w:separator/>
      </w:r>
    </w:p>
  </w:footnote>
  <w:footnote w:type="continuationSeparator" w:id="0">
    <w:p w14:paraId="50969582" w14:textId="77777777" w:rsidR="00235A7E" w:rsidRDefault="00235A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5F958" w14:textId="77777777" w:rsidR="00EC1BB6" w:rsidRDefault="00465508" w:rsidP="00265CCA">
    <w:pPr>
      <w:pStyle w:val="a6"/>
      <w:rPr>
        <w:rtl/>
      </w:rPr>
    </w:pPr>
  </w:p>
  <w:p w14:paraId="4ECBA279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B0FC2C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3EFA2CA1"/>
    <w:multiLevelType w:val="hybridMultilevel"/>
    <w:tmpl w:val="3CB2E7C6"/>
    <w:lvl w:ilvl="0" w:tplc="3D1EFF72">
      <w:start w:val="50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6" w15:restartNumberingAfterBreak="0">
    <w:nsid w:val="508C550D"/>
    <w:multiLevelType w:val="hybridMultilevel"/>
    <w:tmpl w:val="B0F65B1A"/>
    <w:lvl w:ilvl="0" w:tplc="4F0AAA4C">
      <w:start w:val="1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7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8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8"/>
  </w:num>
  <w:num w:numId="6">
    <w:abstractNumId w:val="7"/>
  </w:num>
  <w:num w:numId="7">
    <w:abstractNumId w:val="0"/>
  </w:num>
  <w:num w:numId="8">
    <w:abstractNumId w:val="3"/>
  </w:num>
  <w:num w:numId="9">
    <w:abstractNumId w:val="9"/>
  </w:num>
  <w:num w:numId="10">
    <w:abstractNumId w:val="2"/>
  </w:num>
  <w:num w:numId="11">
    <w:abstractNumId w:val="6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74498"/>
    <w:rsid w:val="000758B4"/>
    <w:rsid w:val="00084EFD"/>
    <w:rsid w:val="000A3908"/>
    <w:rsid w:val="0016270F"/>
    <w:rsid w:val="001669C3"/>
    <w:rsid w:val="001768B8"/>
    <w:rsid w:val="001A233C"/>
    <w:rsid w:val="00231AE3"/>
    <w:rsid w:val="002321DE"/>
    <w:rsid w:val="00235A7E"/>
    <w:rsid w:val="00265CCA"/>
    <w:rsid w:val="00276E51"/>
    <w:rsid w:val="002928BE"/>
    <w:rsid w:val="0033144C"/>
    <w:rsid w:val="00351D9F"/>
    <w:rsid w:val="00376064"/>
    <w:rsid w:val="003D652A"/>
    <w:rsid w:val="003F3C04"/>
    <w:rsid w:val="0040535E"/>
    <w:rsid w:val="00421E7F"/>
    <w:rsid w:val="00465508"/>
    <w:rsid w:val="004749EE"/>
    <w:rsid w:val="004D6F5A"/>
    <w:rsid w:val="004E19B3"/>
    <w:rsid w:val="005019CF"/>
    <w:rsid w:val="00522395"/>
    <w:rsid w:val="005A189C"/>
    <w:rsid w:val="00656FC0"/>
    <w:rsid w:val="006B5A72"/>
    <w:rsid w:val="006F5EC8"/>
    <w:rsid w:val="00741AC8"/>
    <w:rsid w:val="00753219"/>
    <w:rsid w:val="007D1ABE"/>
    <w:rsid w:val="007E1AA1"/>
    <w:rsid w:val="008E1AEC"/>
    <w:rsid w:val="009244D1"/>
    <w:rsid w:val="009423B8"/>
    <w:rsid w:val="009B2F93"/>
    <w:rsid w:val="00B22CE3"/>
    <w:rsid w:val="00B32007"/>
    <w:rsid w:val="00B53161"/>
    <w:rsid w:val="00C2752D"/>
    <w:rsid w:val="00CF588C"/>
    <w:rsid w:val="00CF6568"/>
    <w:rsid w:val="00D60B1F"/>
    <w:rsid w:val="00DB1362"/>
    <w:rsid w:val="00EA25F3"/>
    <w:rsid w:val="00F5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43EA247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276E5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paragraph" w:styleId="af">
    <w:name w:val="Revision"/>
    <w:hidden/>
    <w:uiPriority w:val="99"/>
    <w:semiHidden/>
    <w:rsid w:val="00276E51"/>
    <w:pPr>
      <w:spacing w:after="0" w:line="240" w:lineRule="auto"/>
    </w:pPr>
    <w:rPr>
      <w:rFonts w:ascii="Calibri" w:eastAsia="Calibri" w:hAnsi="Calibri" w:cs="Arial"/>
    </w:rPr>
  </w:style>
  <w:style w:type="character" w:customStyle="1" w:styleId="40">
    <w:name w:val="כותרת 4 תו"/>
    <w:basedOn w:val="a1"/>
    <w:link w:val="4"/>
    <w:uiPriority w:val="9"/>
    <w:semiHidden/>
    <w:rsid w:val="00276E51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r.gov.il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mr.gov.il/Pages/HomePage.aspx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mitrik@most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728349-D6CA-4EF2-B09D-5F5120C64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416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Sigi Dan</cp:lastModifiedBy>
  <cp:revision>4</cp:revision>
  <dcterms:created xsi:type="dcterms:W3CDTF">2023-06-15T03:51:00Z</dcterms:created>
  <dcterms:modified xsi:type="dcterms:W3CDTF">2023-06-15T04:00:00Z</dcterms:modified>
</cp:coreProperties>
</file>